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912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0501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2348-89</w:t>
      </w:r>
    </w:p>
    <w:p>
      <w:pPr>
        <w:keepNext/>
        <w:spacing w:before="0" w:after="0"/>
        <w:ind w:firstLine="567"/>
        <w:jc w:val="right"/>
      </w:pPr>
    </w:p>
    <w:p>
      <w:pPr>
        <w:keepNext/>
        <w:spacing w:before="0" w:after="0"/>
        <w:ind w:firstLine="567"/>
        <w:jc w:val="right"/>
        <w:rPr>
          <w:sz w:val="16"/>
          <w:szCs w:val="16"/>
        </w:rPr>
      </w:pPr>
    </w:p>
    <w:p>
      <w:pPr>
        <w:keepNext/>
        <w:spacing w:before="0" w:after="0"/>
        <w:ind w:firstLine="567"/>
        <w:jc w:val="right"/>
        <w:rPr>
          <w:sz w:val="6"/>
          <w:szCs w:val="6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 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района Ханты-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Мансийского автономного округа – Югры Д.Р. Сабитова (628305, ХМАО-Югра, г. Нефтеюганск, ул. Сургутская, 10),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Панкова </w:t>
      </w:r>
      <w:r>
        <w:rPr>
          <w:rStyle w:val="cat-UserDefined-890882189grp-56rplc-8"/>
          <w:rFonts w:ascii="Times New Roman" w:eastAsia="Times New Roman" w:hAnsi="Times New Roman" w:cs="Times New Roman"/>
          <w:sz w:val="28"/>
          <w:szCs w:val="28"/>
        </w:rPr>
        <w:t>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710287604grp-55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рождения, уроженца </w:t>
      </w:r>
      <w:r>
        <w:rPr>
          <w:rStyle w:val="cat-UserDefined1116254973grp-57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733162358grp-58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1459798512grp-59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проживающего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адресу: </w:t>
      </w:r>
      <w:r>
        <w:rPr>
          <w:rStyle w:val="cat-UserDefined-249229042grp-60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1158334952grp-61rplc-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tabs>
          <w:tab w:val="left" w:pos="2805"/>
        </w:tabs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Панков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 автодороги Р-404 Тюмень-Тобольск-Ханты-Мансийск,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нарушение п. 2.1.1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202020867grp-42rplc-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г/н </w:t>
      </w:r>
      <w:r>
        <w:rPr>
          <w:rStyle w:val="cat-UserDefined681635018grp-62rplc-2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будучи лишенн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</w:t>
      </w:r>
      <w:r>
        <w:rPr>
          <w:rFonts w:ascii="Times New Roman" w:eastAsia="Times New Roman" w:hAnsi="Times New Roman" w:cs="Times New Roman"/>
          <w:sz w:val="28"/>
          <w:szCs w:val="28"/>
        </w:rPr>
        <w:t>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</w:rPr>
        <w:t>Стрежевского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Томской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05.08.2019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вступивш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31.08.2019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административного материала </w:t>
      </w:r>
      <w:r>
        <w:rPr>
          <w:rFonts w:ascii="Times New Roman" w:eastAsia="Times New Roman" w:hAnsi="Times New Roman" w:cs="Times New Roman"/>
          <w:sz w:val="28"/>
          <w:szCs w:val="28"/>
        </w:rPr>
        <w:t>Панков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свою вину в сов</w:t>
      </w:r>
      <w:r>
        <w:rPr>
          <w:rFonts w:ascii="Times New Roman" w:eastAsia="Times New Roman" w:hAnsi="Times New Roman" w:cs="Times New Roman"/>
          <w:sz w:val="28"/>
          <w:szCs w:val="28"/>
        </w:rPr>
        <w:t>ершенном правонарушении признал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8"/>
          <w:szCs w:val="28"/>
        </w:rPr>
        <w:t>Панков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>, изучив материалы дела об административном правонарушении, приходит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Частью 2 статьи 12.7 Кодекса РФ об административных правонарушениях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2.1.1 Правил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</w:t>
      </w:r>
      <w:r>
        <w:rPr>
          <w:rFonts w:ascii="Times New Roman" w:eastAsia="Times New Roman" w:hAnsi="Times New Roman" w:cs="Times New Roman"/>
          <w:sz w:val="28"/>
          <w:szCs w:val="28"/>
        </w:rPr>
        <w:t>водительское удостоверение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dst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временное разрешение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 право управления транспортным средством соответствующей категории или подкатегории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Панкова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следующими доказательствами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 </w:t>
      </w:r>
      <w:r>
        <w:rPr>
          <w:rStyle w:val="cat-UserDefined-1673892335grp-46rplc-3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04.05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Панков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протоколом ознакомлен, права, предусмотренные ст. 25.1 КоАП РФ и с</w:t>
      </w:r>
      <w:r>
        <w:rPr>
          <w:rFonts w:ascii="Times New Roman" w:eastAsia="Times New Roman" w:hAnsi="Times New Roman" w:cs="Times New Roman"/>
          <w:sz w:val="28"/>
          <w:szCs w:val="28"/>
        </w:rPr>
        <w:t>т. 51 Конституции РФ разъяснены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протокола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>04.05.2026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10:00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 автодороги Р-404 Тюмень-Тобольск-Ханты-Мансийск,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нарушение п. 2.1.1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транспортным средством </w:t>
      </w:r>
      <w:r>
        <w:rPr>
          <w:rStyle w:val="cat-UserDefined-202020867grp-42rplc-43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г/н </w:t>
      </w:r>
      <w:r>
        <w:rPr>
          <w:rStyle w:val="cat-UserDefined681635018grp-62rplc-4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будучи лишенным </w:t>
      </w:r>
      <w:r>
        <w:rPr>
          <w:rFonts w:ascii="Times New Roman" w:eastAsia="Times New Roman" w:hAnsi="Times New Roman" w:cs="Times New Roman"/>
          <w:sz w:val="28"/>
          <w:szCs w:val="28"/>
        </w:rPr>
        <w:t>права управления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отстранении от управления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>ПК №</w:t>
      </w:r>
      <w:r>
        <w:rPr>
          <w:rStyle w:val="cat-UserDefined1438128877grp-63rplc-4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04.05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задержания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транспортного средства 86 СП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1532009150grp-65rplc-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протокола 86 ИВ № </w:t>
      </w:r>
      <w:r>
        <w:rPr>
          <w:rStyle w:val="cat-UserDefined2069916227grp-64rplc-5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изъятии вещей и документов от </w:t>
      </w:r>
      <w:r>
        <w:rPr>
          <w:rFonts w:ascii="Times New Roman" w:eastAsia="Times New Roman" w:hAnsi="Times New Roman" w:cs="Times New Roman"/>
          <w:sz w:val="28"/>
          <w:szCs w:val="28"/>
        </w:rPr>
        <w:t>04.05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.2026, согласно которому у </w:t>
      </w:r>
      <w:r>
        <w:rPr>
          <w:rFonts w:ascii="Times New Roman" w:eastAsia="Times New Roman" w:hAnsi="Times New Roman" w:cs="Times New Roman"/>
          <w:sz w:val="28"/>
          <w:szCs w:val="28"/>
        </w:rPr>
        <w:t>Панкова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04.05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изъято водительское удостоверение </w:t>
      </w:r>
      <w:r>
        <w:rPr>
          <w:rStyle w:val="cat-UserDefined-423955208grp-66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инспектора ДПС взвода №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№2 ОБ ДПС ГИБДД УМВД России по ХМАО-Югре от </w:t>
      </w:r>
      <w:r>
        <w:rPr>
          <w:rFonts w:ascii="Times New Roman" w:eastAsia="Times New Roman" w:hAnsi="Times New Roman" w:cs="Times New Roman"/>
          <w:sz w:val="28"/>
          <w:szCs w:val="28"/>
        </w:rPr>
        <w:t>04.05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описанием, обнаруженного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паспорта </w:t>
      </w:r>
      <w:r>
        <w:rPr>
          <w:rFonts w:ascii="Times New Roman" w:eastAsia="Times New Roman" w:hAnsi="Times New Roman" w:cs="Times New Roman"/>
          <w:sz w:val="28"/>
          <w:szCs w:val="28"/>
        </w:rPr>
        <w:t>Панкова А.А.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водительское Панкова А.А. № </w:t>
      </w:r>
      <w:r>
        <w:rPr>
          <w:rStyle w:val="cat-UserDefined-423955208grp-66rplc-6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действуют до 05.05.2027;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договора купли продажи тс от 03.05.2026;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 постановления мирового судьи судебного участка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</w:rPr>
        <w:t>Стрежевского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Томской области от 05.08.2019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493/2019-3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Панков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подвергнут административному назначено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000 (тридцать тысяч) рублей с лишением права управления транспортными средствами на срок 1 (один) год и 6 (шесть) месяцев.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31.08.2019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административного правонарушения;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сведениями ГИС ГМП, штраф оплачен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30.01.2020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>командира роты №2 (г. Нефтеюганск)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Отдельного батальона дорожно-патрульной службы ГИБДД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которой следует,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Панков </w:t>
      </w:r>
      <w:r>
        <w:rPr>
          <w:rStyle w:val="cat-UserDefined232432881grp-67rplc-7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710287604grp-55rplc-7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рождения постановлением № 5-493/2019-3 от 05.08.2019 (вступившим в законную силу 31.08.2019), мирового судьи судебного участка №3 </w:t>
      </w:r>
      <w:r>
        <w:rPr>
          <w:rFonts w:ascii="Times New Roman" w:eastAsia="Times New Roman" w:hAnsi="Times New Roman" w:cs="Times New Roman"/>
          <w:sz w:val="28"/>
          <w:szCs w:val="28"/>
        </w:rPr>
        <w:t>Стрежевского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Томской области, признан виновным в совершении административного правонарушения, предусмотренного частью 1 статьи 12.8 КоАП РФ с назначением наказания в виде административного штрафа в размере 30 000 (тридцати тысяч) рублей с лишением права управления транспортными средствами на срок один (1) год шесть (6) месяцев.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16.09.2019 водитель Панков А.А. заявил об утере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водительского удостоверения </w:t>
      </w:r>
      <w:r>
        <w:rPr>
          <w:rStyle w:val="cat-UserDefined-1077132667grp-48rplc-8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05.05.2017, но фактически продолжал пользоваться им при управлении транспортным средством, что подтверждается фактом предъявления данного водительского удостоверения при составлен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ии административных материалов.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настоящее время, водительское удостоверение </w:t>
      </w:r>
      <w:r>
        <w:rPr>
          <w:rStyle w:val="cat-UserDefined-1077132667grp-48rplc-85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имя Панков </w:t>
      </w:r>
      <w:r>
        <w:rPr>
          <w:rStyle w:val="cat-UserDefined232432881grp-67rplc-8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базы ФИС ГИБДД - М, значится в розыске как утраченная </w:t>
      </w:r>
      <w:r>
        <w:rPr>
          <w:rFonts w:ascii="Times New Roman" w:eastAsia="Times New Roman" w:hAnsi="Times New Roman" w:cs="Times New Roman"/>
          <w:sz w:val="28"/>
          <w:szCs w:val="28"/>
        </w:rPr>
        <w:t>спецпродукция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п. 46 Обзора судебной практики Верховного Суда Российской Федерации № 3 (2023) (утв. Президиумом Верховного Суда РФ 15.11.2023), срок лишения права управления транспортными средствами прерывается, если лицо заявило об утрате соответствующего удостоверения, а затем фактически продолжало пользоваться им при управлении транспортным средством, что подтверждается фактом предъявления данного водительского удостоверения при составлении административных материалов. Продолжение исчисления течения прерванного срока производится со дня изъятия у лица названного удостоверения.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Учитывая, что водительское удостоверение у Панкова А.А. изъято 04.05.2026, при оформлении административного материала по части 2 статьи 12.7 КоАП РФ, общий срок лишения права управления транспортными средствами следует исчислять с 04.05.2026 до 04.11.2027г.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сведениям ГИС ГМП, штраф по № № 5-493/2019-3 от 05.08.2019 в сумме 30.000 рублей, оплачен 30.01.2020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постановления по делу об административном правонарушении №</w:t>
      </w:r>
      <w:r>
        <w:rPr>
          <w:rStyle w:val="cat-UserDefined943752545grp-68rplc-9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04.05.2026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Панков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административном правонарушении по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и ему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800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копией постановления по делу об административном правонарушении №</w:t>
      </w:r>
      <w:r>
        <w:rPr>
          <w:rStyle w:val="cat-UserDefined-1887532820grp-69rplc-10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04.05.2026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Панков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административном правонарушении по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и ему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протокола 86ХМ </w:t>
      </w:r>
      <w:r>
        <w:rPr>
          <w:rStyle w:val="cat-UserDefined1948985055grp-70rplc-10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от 06.02.2025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Панкова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которого личность установлена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ВУ </w:t>
      </w:r>
      <w:r>
        <w:rPr>
          <w:rStyle w:val="cat-UserDefined-1077132667grp-48rplc-10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05.05.2017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постановления 86ХН</w:t>
      </w:r>
      <w:r>
        <w:rPr>
          <w:rStyle w:val="cat-UserDefined470037397grp-71rplc-10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20.04.2025 о прекращении производства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Панкова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реестром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</w:t>
      </w:r>
      <w:r>
        <w:rPr>
          <w:rFonts w:ascii="Times New Roman" w:eastAsia="Times New Roman" w:hAnsi="Times New Roman" w:cs="Times New Roman"/>
          <w:sz w:val="28"/>
          <w:szCs w:val="28"/>
        </w:rPr>
        <w:t>невозможность использования в качестве доказательств, материалы дела не содержат.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изучив и оценив все доказательства по делу в их совокупности,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Панкова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доказана, и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действия квалифицирует по ч. 2 ст. 12.7 Кодекса Российской Федерации об адм</w:t>
      </w:r>
      <w:r>
        <w:rPr>
          <w:rFonts w:ascii="Times New Roman" w:eastAsia="Times New Roman" w:hAnsi="Times New Roman" w:cs="Times New Roman"/>
          <w:sz w:val="28"/>
          <w:szCs w:val="28"/>
        </w:rPr>
        <w:t>инистративных правонарушениях, как у</w:t>
      </w:r>
      <w:r>
        <w:rPr>
          <w:rFonts w:ascii="Times New Roman" w:eastAsia="Times New Roman" w:hAnsi="Times New Roman" w:cs="Times New Roman"/>
          <w:sz w:val="28"/>
          <w:szCs w:val="28"/>
        </w:rPr>
        <w:t>правление транспортным средством водителем, лишенным права уп</w:t>
      </w:r>
      <w:r>
        <w:rPr>
          <w:rFonts w:ascii="Times New Roman" w:eastAsia="Times New Roman" w:hAnsi="Times New Roman" w:cs="Times New Roman"/>
          <w:sz w:val="28"/>
          <w:szCs w:val="28"/>
        </w:rPr>
        <w:t>равления транспортным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обстоятельства дела, характер данного правонарушения, данные о личности правонарушителя</w:t>
      </w:r>
      <w:r>
        <w:rPr>
          <w:rFonts w:ascii="Times New Roman" w:eastAsia="Times New Roman" w:hAnsi="Times New Roman" w:cs="Times New Roman"/>
          <w:sz w:val="28"/>
          <w:szCs w:val="28"/>
        </w:rPr>
        <w:t>,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имущественное положение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ответственность в соответствии со ст. 4.2 Кодекса РФ об административных правонарушениях, является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является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установленных по делу обстоятельств,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данных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Панкова А.А.</w:t>
      </w:r>
      <w:r>
        <w:rPr>
          <w:rFonts w:ascii="Times New Roman" w:eastAsia="Times New Roman" w:hAnsi="Times New Roman" w:cs="Times New Roman"/>
          <w:sz w:val="28"/>
          <w:szCs w:val="28"/>
        </w:rPr>
        <w:t>, 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назначает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23.1,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firstLine="567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Панкова </w:t>
      </w:r>
      <w:r>
        <w:rPr>
          <w:rStyle w:val="cat-UserDefined-890882189grp-56rplc-115"/>
          <w:rFonts w:ascii="Times New Roman" w:eastAsia="Times New Roman" w:hAnsi="Times New Roman" w:cs="Times New Roman"/>
          <w:sz w:val="28"/>
          <w:szCs w:val="28"/>
        </w:rPr>
        <w:t>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2 ст. 12.7 Кодекса Российской Федерации об административных правонарушениях, и назначить 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административного штрафа в размере 30 000 (тридцат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03100643000000018700, Получатель УФК по ХМАО-Югре (УМВД России по ХМАО-Югр</w:t>
      </w:r>
      <w:r>
        <w:rPr>
          <w:rFonts w:ascii="Times New Roman" w:eastAsia="Times New Roman" w:hAnsi="Times New Roman" w:cs="Times New Roman"/>
          <w:sz w:val="28"/>
          <w:szCs w:val="28"/>
        </w:rPr>
        <w:t>е) в ОКЦ №8 УГУ Банк России//УФК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Ханты-Мансийскому округу-Югре г. Ханты-Ма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нсийск БИК 007162163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71871000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01123 01 0001 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УИН: </w:t>
      </w:r>
      <w:r>
        <w:rPr>
          <w:rFonts w:ascii="Times New Roman" w:eastAsia="Times New Roman" w:hAnsi="Times New Roman" w:cs="Times New Roman"/>
          <w:sz w:val="28"/>
          <w:szCs w:val="28"/>
        </w:rPr>
        <w:t>18810486260910034492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настоящего Кодекса.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 - Югры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890882189grp-56rplc-8">
    <w:name w:val="cat-UserDefined-890882189 grp-56 rplc-8"/>
    <w:basedOn w:val="DefaultParagraphFont"/>
  </w:style>
  <w:style w:type="character" w:customStyle="1" w:styleId="cat-UserDefined710287604grp-55rplc-10">
    <w:name w:val="cat-UserDefined710287604 grp-55 rplc-10"/>
    <w:basedOn w:val="DefaultParagraphFont"/>
  </w:style>
  <w:style w:type="character" w:customStyle="1" w:styleId="cat-UserDefined1116254973grp-57rplc-12">
    <w:name w:val="cat-UserDefined1116254973 grp-57 rplc-12"/>
    <w:basedOn w:val="DefaultParagraphFont"/>
  </w:style>
  <w:style w:type="character" w:customStyle="1" w:styleId="cat-UserDefined-733162358grp-58rplc-14">
    <w:name w:val="cat-UserDefined-733162358 grp-58 rplc-14"/>
    <w:basedOn w:val="DefaultParagraphFont"/>
  </w:style>
  <w:style w:type="character" w:customStyle="1" w:styleId="cat-UserDefined1459798512grp-59rplc-16">
    <w:name w:val="cat-UserDefined1459798512 grp-59 rplc-16"/>
    <w:basedOn w:val="DefaultParagraphFont"/>
  </w:style>
  <w:style w:type="character" w:customStyle="1" w:styleId="cat-UserDefined-249229042grp-60rplc-17">
    <w:name w:val="cat-UserDefined-249229042 grp-60 rplc-17"/>
    <w:basedOn w:val="DefaultParagraphFont"/>
  </w:style>
  <w:style w:type="character" w:customStyle="1" w:styleId="cat-UserDefined-1158334952grp-61rplc-19">
    <w:name w:val="cat-UserDefined-1158334952 grp-61 rplc-19"/>
    <w:basedOn w:val="DefaultParagraphFont"/>
  </w:style>
  <w:style w:type="character" w:customStyle="1" w:styleId="cat-UserDefined-202020867grp-42rplc-25">
    <w:name w:val="cat-UserDefined-202020867 grp-42 rplc-25"/>
    <w:basedOn w:val="DefaultParagraphFont"/>
  </w:style>
  <w:style w:type="character" w:customStyle="1" w:styleId="cat-UserDefined681635018grp-62rplc-28">
    <w:name w:val="cat-UserDefined681635018 grp-62 rplc-28"/>
    <w:basedOn w:val="DefaultParagraphFont"/>
  </w:style>
  <w:style w:type="character" w:customStyle="1" w:styleId="cat-UserDefined-1673892335grp-46rplc-36">
    <w:name w:val="cat-UserDefined-1673892335 grp-46 rplc-36"/>
    <w:basedOn w:val="DefaultParagraphFont"/>
  </w:style>
  <w:style w:type="character" w:customStyle="1" w:styleId="cat-UserDefined-202020867grp-42rplc-43">
    <w:name w:val="cat-UserDefined-202020867 grp-42 rplc-43"/>
    <w:basedOn w:val="DefaultParagraphFont"/>
  </w:style>
  <w:style w:type="character" w:customStyle="1" w:styleId="cat-UserDefined681635018grp-62rplc-45">
    <w:name w:val="cat-UserDefined681635018 grp-62 rplc-45"/>
    <w:basedOn w:val="DefaultParagraphFont"/>
  </w:style>
  <w:style w:type="character" w:customStyle="1" w:styleId="cat-UserDefined1438128877grp-63rplc-46">
    <w:name w:val="cat-UserDefined1438128877 grp-63 rplc-46"/>
    <w:basedOn w:val="DefaultParagraphFont"/>
  </w:style>
  <w:style w:type="character" w:customStyle="1" w:styleId="cat-UserDefined1532009150grp-65rplc-48">
    <w:name w:val="cat-UserDefined1532009150 grp-65 rplc-48"/>
    <w:basedOn w:val="DefaultParagraphFont"/>
  </w:style>
  <w:style w:type="character" w:customStyle="1" w:styleId="cat-UserDefined2069916227grp-64rplc-50">
    <w:name w:val="cat-UserDefined2069916227 grp-64 rplc-50"/>
    <w:basedOn w:val="DefaultParagraphFont"/>
  </w:style>
  <w:style w:type="character" w:customStyle="1" w:styleId="cat-UserDefined-423955208grp-66rplc-56">
    <w:name w:val="cat-UserDefined-423955208 grp-66 rplc-56"/>
    <w:basedOn w:val="DefaultParagraphFont"/>
  </w:style>
  <w:style w:type="character" w:customStyle="1" w:styleId="cat-UserDefined-423955208grp-66rplc-61">
    <w:name w:val="cat-UserDefined-423955208 grp-66 rplc-61"/>
    <w:basedOn w:val="DefaultParagraphFont"/>
  </w:style>
  <w:style w:type="character" w:customStyle="1" w:styleId="cat-UserDefined232432881grp-67rplc-73">
    <w:name w:val="cat-UserDefined232432881 grp-67 rplc-73"/>
    <w:basedOn w:val="DefaultParagraphFont"/>
  </w:style>
  <w:style w:type="character" w:customStyle="1" w:styleId="cat-UserDefined710287604grp-55rplc-74">
    <w:name w:val="cat-UserDefined710287604 grp-55 rplc-74"/>
    <w:basedOn w:val="DefaultParagraphFont"/>
  </w:style>
  <w:style w:type="character" w:customStyle="1" w:styleId="cat-UserDefined-1077132667grp-48rplc-83">
    <w:name w:val="cat-UserDefined-1077132667 grp-48 rplc-83"/>
    <w:basedOn w:val="DefaultParagraphFont"/>
  </w:style>
  <w:style w:type="character" w:customStyle="1" w:styleId="cat-UserDefined-1077132667grp-48rplc-85">
    <w:name w:val="cat-UserDefined-1077132667 grp-48 rplc-85"/>
    <w:basedOn w:val="DefaultParagraphFont"/>
  </w:style>
  <w:style w:type="character" w:customStyle="1" w:styleId="cat-UserDefined232432881grp-67rplc-87">
    <w:name w:val="cat-UserDefined232432881 grp-67 rplc-87"/>
    <w:basedOn w:val="DefaultParagraphFont"/>
  </w:style>
  <w:style w:type="character" w:customStyle="1" w:styleId="cat-UserDefined943752545grp-68rplc-96">
    <w:name w:val="cat-UserDefined943752545 grp-68 rplc-96"/>
    <w:basedOn w:val="DefaultParagraphFont"/>
  </w:style>
  <w:style w:type="character" w:customStyle="1" w:styleId="cat-UserDefined-1887532820grp-69rplc-100">
    <w:name w:val="cat-UserDefined-1887532820 grp-69 rplc-100"/>
    <w:basedOn w:val="DefaultParagraphFont"/>
  </w:style>
  <w:style w:type="character" w:customStyle="1" w:styleId="cat-UserDefined1948985055grp-70rplc-104">
    <w:name w:val="cat-UserDefined1948985055 grp-70 rplc-104"/>
    <w:basedOn w:val="DefaultParagraphFont"/>
  </w:style>
  <w:style w:type="character" w:customStyle="1" w:styleId="cat-UserDefined-1077132667grp-48rplc-107">
    <w:name w:val="cat-UserDefined-1077132667 grp-48 rplc-107"/>
    <w:basedOn w:val="DefaultParagraphFont"/>
  </w:style>
  <w:style w:type="character" w:customStyle="1" w:styleId="cat-UserDefined470037397grp-71rplc-109">
    <w:name w:val="cat-UserDefined470037397 grp-71 rplc-109"/>
    <w:basedOn w:val="DefaultParagraphFont"/>
  </w:style>
  <w:style w:type="character" w:customStyle="1" w:styleId="cat-UserDefined-890882189grp-56rplc-115">
    <w:name w:val="cat-UserDefined-890882189 grp-56 rplc-115"/>
    <w:basedOn w:val="DefaultParagraphFont"/>
  </w:style>
  <w:style w:type="character" w:customStyle="1" w:styleId="cat-UserDefinedgrp-72rplc-126">
    <w:name w:val="cat-UserDefined grp-72 rplc-126"/>
    <w:basedOn w:val="DefaultParagraphFont"/>
  </w:style>
  <w:style w:type="character" w:customStyle="1" w:styleId="cat-UserDefinedgrp-73rplc-129">
    <w:name w:val="cat-UserDefined grp-73 rplc-1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8482/f884bae6b6ec2ebef5b8bccd00701d3ab16504de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